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2A508D70" w:rsidR="001B3899" w:rsidRDefault="00877CED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</w:t>
      </w:r>
      <w:r w:rsidR="00B3558B" w:rsidRPr="00B3558B">
        <w:rPr>
          <w:rFonts w:ascii="Arial" w:hAnsi="Arial" w:cs="Arial"/>
          <w:b/>
        </w:rPr>
        <w:t xml:space="preserve"> </w:t>
      </w:r>
      <w:r w:rsidR="00DB2E69">
        <w:rPr>
          <w:rFonts w:ascii="Arial" w:hAnsi="Arial" w:cs="Arial"/>
          <w:b/>
        </w:rPr>
        <w:t>Knyszyn</w:t>
      </w:r>
      <w:r w:rsidR="005B642E" w:rsidRPr="00B3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 gru</w:t>
      </w:r>
      <w:r>
        <w:rPr>
          <w:rFonts w:ascii="Arial" w:hAnsi="Arial" w:cs="Arial"/>
        </w:rPr>
        <w:t xml:space="preserve">ntami Skarbu Państwa </w:t>
      </w:r>
      <w:r w:rsidR="00C67509">
        <w:rPr>
          <w:rFonts w:ascii="Arial" w:hAnsi="Arial" w:cs="Arial"/>
        </w:rPr>
        <w:t xml:space="preserve">prowadzi gospodarką gruntami. </w:t>
      </w:r>
      <w:r>
        <w:rPr>
          <w:rFonts w:ascii="Arial" w:hAnsi="Arial" w:cs="Arial"/>
        </w:rPr>
        <w:t xml:space="preserve"> </w:t>
      </w:r>
    </w:p>
    <w:p w14:paraId="72AA7E68" w14:textId="3AF95B47" w:rsidR="00877CED" w:rsidRDefault="00877CED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</w:t>
      </w:r>
      <w:r w:rsidRPr="00B3558B">
        <w:rPr>
          <w:rFonts w:ascii="Arial" w:hAnsi="Arial" w:cs="Arial"/>
          <w:b/>
        </w:rPr>
        <w:t xml:space="preserve"> </w:t>
      </w:r>
      <w:r w:rsidR="00DB2E69">
        <w:rPr>
          <w:rFonts w:ascii="Arial" w:hAnsi="Arial" w:cs="Arial"/>
          <w:b/>
        </w:rPr>
        <w:t>Knyszyn</w:t>
      </w:r>
      <w:r w:rsidRPr="00877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</w:t>
      </w:r>
      <w:r w:rsidR="0045051C">
        <w:rPr>
          <w:rFonts w:ascii="Arial" w:hAnsi="Arial" w:cs="Arial"/>
        </w:rPr>
        <w:t xml:space="preserve"> nieruchomości Skarbu Państwa prowadzi gospodarkę mieszkaniową. </w:t>
      </w:r>
    </w:p>
    <w:p w14:paraId="209BFA70" w14:textId="68C89339" w:rsidR="00C67509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umowy są zawierane w formie tradycyjnej zgodnie z obowiązującymi stawkami</w:t>
      </w:r>
      <w:r w:rsidRPr="00877CED">
        <w:rPr>
          <w:rFonts w:ascii="Arial" w:hAnsi="Arial" w:cs="Arial"/>
        </w:rPr>
        <w:t xml:space="preserve"> za dzierżawę gruntów rolnych i leśnych</w:t>
      </w:r>
      <w:r>
        <w:rPr>
          <w:rFonts w:ascii="Arial" w:hAnsi="Arial" w:cs="Arial"/>
        </w:rPr>
        <w:t xml:space="preserve"> oraz czynszu</w:t>
      </w:r>
      <w:r w:rsidRPr="00C67509">
        <w:rPr>
          <w:rFonts w:ascii="Arial" w:hAnsi="Arial" w:cs="Arial"/>
        </w:rPr>
        <w:t xml:space="preserve"> z obowiązującymi stawkami naj</w:t>
      </w:r>
      <w:bookmarkStart w:id="0" w:name="_GoBack"/>
      <w:bookmarkEnd w:id="0"/>
      <w:r w:rsidRPr="00C67509">
        <w:rPr>
          <w:rFonts w:ascii="Arial" w:hAnsi="Arial" w:cs="Arial"/>
        </w:rPr>
        <w:t>m</w:t>
      </w:r>
      <w:r w:rsidR="005C1696">
        <w:rPr>
          <w:rFonts w:ascii="Arial" w:hAnsi="Arial" w:cs="Arial"/>
        </w:rPr>
        <w:t>u</w:t>
      </w:r>
      <w:r w:rsidRPr="00C67509">
        <w:rPr>
          <w:rFonts w:ascii="Arial" w:hAnsi="Arial" w:cs="Arial"/>
        </w:rPr>
        <w:t xml:space="preserve"> lokali</w:t>
      </w:r>
      <w:r>
        <w:rPr>
          <w:rFonts w:ascii="Arial" w:hAnsi="Arial" w:cs="Arial"/>
        </w:rPr>
        <w:t xml:space="preserve">. </w:t>
      </w:r>
      <w:r w:rsidRPr="00C67509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osób, które </w:t>
      </w:r>
      <w:r>
        <w:rPr>
          <w:rFonts w:ascii="Arial" w:hAnsi="Arial" w:cs="Arial"/>
        </w:rPr>
        <w:t>dzierżawią lub najmują grunt</w:t>
      </w:r>
      <w:r w:rsidR="00F7770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lub loka</w:t>
      </w:r>
      <w:r w:rsidR="00F7770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będące w zarządzie Nadleśnictwa. </w:t>
      </w:r>
    </w:p>
    <w:p w14:paraId="78B03D62" w14:textId="1AE34D6B" w:rsidR="00CE4E6D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653FEBD" w:rsidR="00D66583" w:rsidRPr="00CE4E6D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="00DB2E69">
        <w:rPr>
          <w:rFonts w:ascii="Arial" w:hAnsi="Arial" w:cs="Arial"/>
          <w:b/>
          <w:i/>
          <w:sz w:val="20"/>
          <w:szCs w:val="20"/>
        </w:rPr>
        <w:t>Knyszyn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18FC89D9" w14:textId="77777777" w:rsidR="00DB2E69" w:rsidRPr="00DB2E69" w:rsidRDefault="00DB2E6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14:paraId="7706324C" w14:textId="24D84C86" w:rsidR="00D66583" w:rsidRPr="00CE4E6D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3991FBC4" w:rsidR="00C67509" w:rsidRPr="00C67509" w:rsidRDefault="00C67509" w:rsidP="00C675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Podstawą prawną przetwarzania Państwa danych osobowych jest art. 6 ust. 1 lit. b) RODO – przetwarzanie jest niezbędne do wykonania </w:t>
      </w:r>
      <w:r w:rsidR="00DB2E69" w:rsidRPr="00C67509">
        <w:rPr>
          <w:rFonts w:ascii="Arial" w:hAnsi="Arial" w:cs="Arial"/>
          <w:sz w:val="20"/>
          <w:szCs w:val="20"/>
        </w:rPr>
        <w:t>umowy</w:t>
      </w:r>
      <w:r w:rsidRPr="00C67509">
        <w:rPr>
          <w:rFonts w:ascii="Arial" w:hAnsi="Arial" w:cs="Arial"/>
          <w:sz w:val="20"/>
          <w:szCs w:val="20"/>
        </w:rPr>
        <w:t xml:space="preserve"> lub do podjęcia działań przed zawarciem umowy.</w:t>
      </w:r>
    </w:p>
    <w:p w14:paraId="3884DE40" w14:textId="77777777" w:rsidR="00C67509" w:rsidRDefault="00C67509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B1225"/>
    <w:rsid w:val="005855AD"/>
    <w:rsid w:val="005B642E"/>
    <w:rsid w:val="005C1696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DB2E69"/>
    <w:rsid w:val="00E460E4"/>
    <w:rsid w:val="00EC2AC5"/>
    <w:rsid w:val="00EE1301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410F-AAB3-49BE-8182-B3A0B833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4</cp:revision>
  <dcterms:created xsi:type="dcterms:W3CDTF">2018-08-06T07:32:00Z</dcterms:created>
  <dcterms:modified xsi:type="dcterms:W3CDTF">2018-08-07T08:42:00Z</dcterms:modified>
</cp:coreProperties>
</file>